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39A" w:rsidRPr="00227091" w:rsidRDefault="00E724EE" w:rsidP="00547A4E">
      <w:pPr>
        <w:bidi/>
        <w:jc w:val="both"/>
        <w:rPr>
          <w:rFonts w:ascii="Noto Naskh Arabic" w:hAnsi="Noto Naskh Arabic" w:cs="Noto Naskh Arabic" w:hint="cs"/>
          <w:b/>
          <w:bCs/>
          <w:sz w:val="28"/>
          <w:szCs w:val="28"/>
          <w:rtl/>
          <w:lang w:bidi="fa-IR"/>
        </w:rPr>
      </w:pPr>
      <w:r w:rsidRPr="00227091">
        <w:rPr>
          <w:rFonts w:ascii="Noto Naskh Arabic" w:hAnsi="Noto Naskh Arabic" w:cs="Noto Naskh Arabic" w:hint="cs"/>
          <w:b/>
          <w:bCs/>
          <w:sz w:val="28"/>
          <w:szCs w:val="28"/>
          <w:rtl/>
          <w:lang w:bidi="fa-IR"/>
        </w:rPr>
        <w:t>مقایسه سرمایه‌گذاری در بورس و طلا</w:t>
      </w:r>
    </w:p>
    <w:p w:rsidR="00E724EE" w:rsidRDefault="00227091" w:rsidP="00547A4E">
      <w:pPr>
        <w:bidi/>
        <w:jc w:val="both"/>
        <w:rPr>
          <w:rFonts w:ascii="Noto Naskh Arabic" w:hAnsi="Noto Naskh Arabic" w:cs="Noto Naskh Arabic" w:hint="cs"/>
          <w:sz w:val="24"/>
          <w:szCs w:val="24"/>
          <w:rtl/>
          <w:lang w:bidi="fa-IR"/>
        </w:rPr>
      </w:pPr>
      <w:r>
        <w:rPr>
          <w:rFonts w:ascii="Noto Naskh Arabic" w:hAnsi="Noto Naskh Arabic" w:cs="Noto Naskh Arabic" w:hint="cs"/>
          <w:sz w:val="24"/>
          <w:szCs w:val="24"/>
          <w:rtl/>
          <w:lang w:bidi="fa-IR"/>
        </w:rPr>
        <w:t>طی سالیان اخیر تجربه نشان داده سرمایه‌گذاران با هر میزان سرمایه و با میزان ریسک‌پذیری‌های متفاوت، همواره</w:t>
      </w:r>
      <w:r w:rsidR="00CB7B1C">
        <w:rPr>
          <w:rFonts w:ascii="Noto Naskh Arabic" w:hAnsi="Noto Naskh Arabic" w:cs="Noto Naskh Arabic" w:hint="cs"/>
          <w:sz w:val="24"/>
          <w:szCs w:val="24"/>
          <w:rtl/>
          <w:lang w:bidi="fa-IR"/>
        </w:rPr>
        <w:t xml:space="preserve"> سعی در مقایسه سرمایه‌</w:t>
      </w:r>
      <w:r w:rsidR="00286464">
        <w:rPr>
          <w:rFonts w:ascii="Noto Naskh Arabic" w:hAnsi="Noto Naskh Arabic" w:cs="Noto Naskh Arabic" w:hint="cs"/>
          <w:sz w:val="24"/>
          <w:szCs w:val="24"/>
          <w:rtl/>
          <w:lang w:bidi="fa-IR"/>
        </w:rPr>
        <w:t xml:space="preserve">گذاری در بورس و طلا دارند و </w:t>
      </w:r>
      <w:r w:rsidR="00286464">
        <w:rPr>
          <w:rFonts w:ascii="Noto Naskh Arabic" w:hAnsi="Noto Naskh Arabic" w:cs="Noto Naskh Arabic" w:hint="cs"/>
          <w:sz w:val="24"/>
          <w:szCs w:val="24"/>
          <w:rtl/>
          <w:lang w:bidi="fa-IR"/>
        </w:rPr>
        <w:t xml:space="preserve">مشتاق سرمایه‌گذاری </w:t>
      </w:r>
      <w:r w:rsidR="00286464">
        <w:rPr>
          <w:rFonts w:ascii="Noto Naskh Arabic" w:hAnsi="Noto Naskh Arabic" w:cs="Noto Naskh Arabic" w:hint="cs"/>
          <w:sz w:val="24"/>
          <w:szCs w:val="24"/>
          <w:rtl/>
          <w:lang w:bidi="fa-IR"/>
        </w:rPr>
        <w:t>در این دو بازار مالی برای تشکیل بهترین سبد سرمایه‌گذاری هستند.</w:t>
      </w:r>
    </w:p>
    <w:p w:rsidR="00227091" w:rsidRDefault="00227091" w:rsidP="00547A4E">
      <w:pPr>
        <w:bidi/>
        <w:jc w:val="both"/>
        <w:rPr>
          <w:rFonts w:ascii="Noto Naskh Arabic" w:hAnsi="Noto Naskh Arabic" w:cs="Noto Naskh Arabic" w:hint="cs"/>
          <w:sz w:val="24"/>
          <w:szCs w:val="24"/>
          <w:rtl/>
          <w:lang w:bidi="fa-IR"/>
        </w:rPr>
      </w:pPr>
      <w:r>
        <w:rPr>
          <w:rFonts w:ascii="Noto Naskh Arabic" w:hAnsi="Noto Naskh Arabic" w:cs="Noto Naskh Arabic" w:hint="cs"/>
          <w:sz w:val="24"/>
          <w:szCs w:val="24"/>
          <w:rtl/>
          <w:lang w:bidi="fa-IR"/>
        </w:rPr>
        <w:t>ا</w:t>
      </w:r>
      <w:r>
        <w:rPr>
          <w:rFonts w:ascii="Noto Naskh Arabic" w:hAnsi="Noto Naskh Arabic" w:cs="Noto Naskh Arabic" w:hint="cs"/>
          <w:sz w:val="24"/>
          <w:szCs w:val="24"/>
          <w:rtl/>
          <w:lang w:bidi="fa-IR"/>
        </w:rPr>
        <w:t>ز طلا همیشه بعنوان ی</w:t>
      </w:r>
      <w:r w:rsidR="00D71410">
        <w:rPr>
          <w:rFonts w:ascii="Noto Naskh Arabic" w:hAnsi="Noto Naskh Arabic" w:cs="Noto Naskh Arabic" w:hint="cs"/>
          <w:sz w:val="24"/>
          <w:szCs w:val="24"/>
          <w:rtl/>
          <w:lang w:bidi="fa-IR"/>
        </w:rPr>
        <w:t>ک دارایی</w:t>
      </w:r>
      <w:r>
        <w:rPr>
          <w:rFonts w:ascii="Noto Naskh Arabic" w:hAnsi="Noto Naskh Arabic" w:cs="Noto Naskh Arabic" w:hint="cs"/>
          <w:sz w:val="24"/>
          <w:szCs w:val="24"/>
          <w:rtl/>
          <w:lang w:bidi="fa-IR"/>
        </w:rPr>
        <w:t xml:space="preserve"> امن یاد می‌شود و </w:t>
      </w:r>
      <w:r w:rsidR="00D83163">
        <w:rPr>
          <w:rFonts w:ascii="Noto Naskh Arabic" w:hAnsi="Noto Naskh Arabic" w:cs="Noto Naskh Arabic" w:hint="cs"/>
          <w:sz w:val="24"/>
          <w:szCs w:val="24"/>
          <w:rtl/>
          <w:lang w:bidi="fa-IR"/>
        </w:rPr>
        <w:t>سرمایه‌گذاران</w:t>
      </w:r>
      <w:r>
        <w:rPr>
          <w:rFonts w:ascii="Noto Naskh Arabic" w:hAnsi="Noto Naskh Arabic" w:cs="Noto Naskh Arabic" w:hint="cs"/>
          <w:sz w:val="24"/>
          <w:szCs w:val="24"/>
          <w:rtl/>
          <w:lang w:bidi="fa-IR"/>
        </w:rPr>
        <w:t xml:space="preserve"> برای ایجاد تعادل و مدیریت ریسک خود همواره بدنبال خرید طلا برای سرمایه‌گذاری بوده‌اند. از دیگر روش‌های مشابه نیز می‌توان به خرید سکه برای سرمایه‌گذاری و </w:t>
      </w:r>
      <w:r w:rsidR="00D71410">
        <w:rPr>
          <w:rFonts w:ascii="Noto Naskh Arabic" w:hAnsi="Noto Naskh Arabic" w:cs="Noto Naskh Arabic" w:hint="cs"/>
          <w:sz w:val="24"/>
          <w:szCs w:val="24"/>
          <w:rtl/>
          <w:lang w:bidi="fa-IR"/>
        </w:rPr>
        <w:t>حفظ ارزش پول در برابر تورم اشاره کرد.</w:t>
      </w:r>
    </w:p>
    <w:p w:rsidR="00D71410" w:rsidRDefault="00D71410" w:rsidP="00547A4E">
      <w:pPr>
        <w:bidi/>
        <w:jc w:val="both"/>
        <w:rPr>
          <w:rFonts w:ascii="Noto Naskh Arabic" w:hAnsi="Noto Naskh Arabic" w:cs="Noto Naskh Arabic"/>
          <w:sz w:val="24"/>
          <w:szCs w:val="24"/>
          <w:rtl/>
          <w:lang w:bidi="fa-IR"/>
        </w:rPr>
      </w:pPr>
      <w:r>
        <w:rPr>
          <w:rFonts w:ascii="Noto Naskh Arabic" w:hAnsi="Noto Naskh Arabic" w:cs="Noto Naskh Arabic" w:hint="cs"/>
          <w:sz w:val="24"/>
          <w:szCs w:val="24"/>
          <w:rtl/>
          <w:lang w:bidi="fa-IR"/>
        </w:rPr>
        <w:t>بازار بورس نیز با توجه به مزایایی ایجاد‌شده از جمله شفافیت و تنوع درآمدی توانسته سرمایه‌گذاران زیادی را طی چندسال اخیر به سمت خود بکشاند و قشرهای مختلفی از جامعه را به سرمایه‌گذاری در بورس تشویق کند.</w:t>
      </w:r>
    </w:p>
    <w:p w:rsidR="00286464" w:rsidRDefault="0073471F" w:rsidP="00547A4E">
      <w:pPr>
        <w:bidi/>
        <w:jc w:val="both"/>
        <w:rPr>
          <w:rFonts w:ascii="Noto Naskh Arabic" w:hAnsi="Noto Naskh Arabic" w:cs="Noto Naskh Arabic" w:hint="cs"/>
          <w:sz w:val="24"/>
          <w:szCs w:val="24"/>
          <w:rtl/>
          <w:lang w:bidi="fa-IR"/>
        </w:rPr>
      </w:pPr>
      <w:r>
        <w:rPr>
          <w:rFonts w:ascii="Noto Naskh Arabic" w:hAnsi="Noto Naskh Arabic" w:cs="Noto Naskh Arabic" w:hint="cs"/>
          <w:sz w:val="24"/>
          <w:szCs w:val="24"/>
          <w:rtl/>
          <w:lang w:bidi="fa-IR"/>
        </w:rPr>
        <w:t>اما شاید برای گرفتن تصمیم بهتر در رابطه با این موضوع، نیاز به نگاهی عمیق‌تر به هر یک از این بازارهای مالی و بررسی مزایا و معایب آنها باشد. در همین راستا و در ادامه، به بررسی و مقایسه سرمایه‌گذاری در بورس و طلا می‌پردازیم.</w:t>
      </w:r>
    </w:p>
    <w:p w:rsidR="0073471F" w:rsidRDefault="00496799" w:rsidP="00547A4E">
      <w:pPr>
        <w:bidi/>
        <w:jc w:val="both"/>
        <w:rPr>
          <w:rFonts w:ascii="Noto Naskh Arabic" w:hAnsi="Noto Naskh Arabic" w:cs="Noto Naskh Arabic"/>
          <w:b/>
          <w:bCs/>
          <w:sz w:val="24"/>
          <w:szCs w:val="24"/>
          <w:rtl/>
          <w:lang w:bidi="fa-IR"/>
        </w:rPr>
      </w:pPr>
      <w:r w:rsidRPr="00496799">
        <w:rPr>
          <w:rFonts w:ascii="Noto Naskh Arabic" w:hAnsi="Noto Naskh Arabic" w:cs="Noto Naskh Arabic" w:hint="cs"/>
          <w:b/>
          <w:bCs/>
          <w:sz w:val="24"/>
          <w:szCs w:val="24"/>
          <w:rtl/>
          <w:lang w:bidi="fa-IR"/>
        </w:rPr>
        <w:t>بازار طلا و سکه</w:t>
      </w:r>
    </w:p>
    <w:p w:rsidR="00283C5D" w:rsidRDefault="00D83163" w:rsidP="00547A4E">
      <w:pPr>
        <w:bidi/>
        <w:jc w:val="both"/>
        <w:rPr>
          <w:rFonts w:ascii="Noto Naskh Arabic" w:hAnsi="Noto Naskh Arabic" w:cs="Noto Naskh Arabic" w:hint="cs"/>
          <w:sz w:val="24"/>
          <w:szCs w:val="24"/>
          <w:rtl/>
          <w:lang w:bidi="fa-IR"/>
        </w:rPr>
      </w:pPr>
      <w:r>
        <w:rPr>
          <w:rFonts w:ascii="Noto Naskh Arabic" w:hAnsi="Noto Naskh Arabic" w:cs="Noto Naskh Arabic" w:hint="cs"/>
          <w:sz w:val="24"/>
          <w:szCs w:val="24"/>
          <w:rtl/>
          <w:lang w:bidi="fa-IR"/>
        </w:rPr>
        <w:t xml:space="preserve">همانطور که در بالا ذکر شد، طلا یکی از روش‌های سنتی و مطمئن برای سرمایه‌گذاری محسوب می‌شود. خرید طلا برای سرمایه‌گذاری در بلندمدت می‌تواند برای شما سودده باشد چرا که تجربه نشان داده در بازه‌های زمانی طولانی، قیمت طلا همواره صعودی بوده‌است. در زیر به بخشی از مزایا و معایب خرید طلا </w:t>
      </w:r>
      <w:r w:rsidR="00283C5D">
        <w:rPr>
          <w:rFonts w:ascii="Noto Naskh Arabic" w:hAnsi="Noto Naskh Arabic" w:cs="Noto Naskh Arabic" w:hint="cs"/>
          <w:sz w:val="24"/>
          <w:szCs w:val="24"/>
          <w:rtl/>
          <w:lang w:bidi="fa-IR"/>
        </w:rPr>
        <w:t>برای سرمایه‌گذاری اشاره شده‌است.</w:t>
      </w:r>
    </w:p>
    <w:p w:rsidR="00283C5D" w:rsidRDefault="00283C5D" w:rsidP="00547A4E">
      <w:pPr>
        <w:bidi/>
        <w:jc w:val="both"/>
        <w:rPr>
          <w:rFonts w:ascii="Noto Naskh Arabic" w:hAnsi="Noto Naskh Arabic" w:cs="Noto Naskh Arabic" w:hint="cs"/>
          <w:sz w:val="24"/>
          <w:szCs w:val="24"/>
          <w:rtl/>
          <w:lang w:bidi="fa-IR"/>
        </w:rPr>
      </w:pPr>
      <w:r>
        <w:rPr>
          <w:rFonts w:ascii="Noto Naskh Arabic" w:hAnsi="Noto Naskh Arabic" w:cs="Noto Naskh Arabic" w:hint="cs"/>
          <w:sz w:val="24"/>
          <w:szCs w:val="24"/>
          <w:rtl/>
          <w:lang w:bidi="fa-IR"/>
        </w:rPr>
        <w:t>مزایا:</w:t>
      </w:r>
    </w:p>
    <w:p w:rsidR="00D83163" w:rsidRDefault="00D83163" w:rsidP="00547A4E">
      <w:pPr>
        <w:bidi/>
        <w:jc w:val="both"/>
        <w:rPr>
          <w:rFonts w:ascii="Noto Naskh Arabic" w:hAnsi="Noto Naskh Arabic" w:cs="Noto Naskh Arabic"/>
          <w:sz w:val="24"/>
          <w:szCs w:val="24"/>
          <w:rtl/>
          <w:lang w:bidi="fa-IR"/>
        </w:rPr>
      </w:pPr>
      <w:r w:rsidRPr="000B0DD5">
        <w:rPr>
          <w:rFonts w:ascii="Noto Naskh Arabic" w:hAnsi="Noto Naskh Arabic" w:cs="Noto Naskh Arabic" w:hint="cs"/>
          <w:b/>
          <w:bCs/>
          <w:sz w:val="24"/>
          <w:szCs w:val="24"/>
          <w:rtl/>
          <w:lang w:bidi="fa-IR"/>
        </w:rPr>
        <w:t>امکان سرمایه‌گذاری با مبالغ کم</w:t>
      </w:r>
      <w:r>
        <w:rPr>
          <w:rFonts w:ascii="Noto Naskh Arabic" w:hAnsi="Noto Naskh Arabic" w:cs="Noto Naskh Arabic" w:hint="cs"/>
          <w:sz w:val="24"/>
          <w:szCs w:val="24"/>
          <w:rtl/>
          <w:lang w:bidi="fa-IR"/>
        </w:rPr>
        <w:t xml:space="preserve">: </w:t>
      </w:r>
      <w:r w:rsidR="00944771">
        <w:rPr>
          <w:rFonts w:ascii="Noto Naskh Arabic" w:hAnsi="Noto Naskh Arabic" w:cs="Noto Naskh Arabic" w:hint="cs"/>
          <w:sz w:val="24"/>
          <w:szCs w:val="24"/>
          <w:rtl/>
          <w:lang w:bidi="fa-IR"/>
        </w:rPr>
        <w:t xml:space="preserve">در بازار طلا برخلاف بازارهای دیگر مثل بازار مسکن، شما می‌توانید با سرمایه کم سرمایه‌گذاری کنید </w:t>
      </w:r>
      <w:r w:rsidR="001543C7">
        <w:rPr>
          <w:rFonts w:ascii="Noto Naskh Arabic" w:hAnsi="Noto Naskh Arabic" w:cs="Noto Naskh Arabic" w:hint="cs"/>
          <w:sz w:val="24"/>
          <w:szCs w:val="24"/>
          <w:rtl/>
          <w:lang w:bidi="fa-IR"/>
        </w:rPr>
        <w:t>.</w:t>
      </w:r>
    </w:p>
    <w:p w:rsidR="00944771" w:rsidRDefault="00944771" w:rsidP="00547A4E">
      <w:pPr>
        <w:bidi/>
        <w:jc w:val="both"/>
        <w:rPr>
          <w:rFonts w:ascii="Noto Naskh Arabic" w:hAnsi="Noto Naskh Arabic" w:cs="Noto Naskh Arabic"/>
          <w:sz w:val="24"/>
          <w:szCs w:val="24"/>
          <w:rtl/>
          <w:lang w:bidi="fa-IR"/>
        </w:rPr>
      </w:pPr>
      <w:r w:rsidRPr="000B0DD5">
        <w:rPr>
          <w:rFonts w:ascii="Noto Naskh Arabic" w:hAnsi="Noto Naskh Arabic" w:cs="Noto Naskh Arabic" w:hint="cs"/>
          <w:b/>
          <w:bCs/>
          <w:sz w:val="24"/>
          <w:szCs w:val="24"/>
          <w:rtl/>
          <w:lang w:bidi="fa-IR"/>
        </w:rPr>
        <w:t>نقدشوندگی بالا</w:t>
      </w:r>
      <w:r>
        <w:rPr>
          <w:rFonts w:ascii="Noto Naskh Arabic" w:hAnsi="Noto Naskh Arabic" w:cs="Noto Naskh Arabic" w:hint="cs"/>
          <w:sz w:val="24"/>
          <w:szCs w:val="24"/>
          <w:rtl/>
          <w:lang w:bidi="fa-IR"/>
        </w:rPr>
        <w:t xml:space="preserve">: طلا بعنوان یکی از پرطرفدارترین </w:t>
      </w:r>
      <w:r w:rsidR="001543C7">
        <w:rPr>
          <w:rFonts w:ascii="Noto Naskh Arabic" w:hAnsi="Noto Naskh Arabic" w:cs="Noto Naskh Arabic" w:hint="cs"/>
          <w:sz w:val="24"/>
          <w:szCs w:val="24"/>
          <w:rtl/>
          <w:lang w:bidi="fa-IR"/>
        </w:rPr>
        <w:t xml:space="preserve">دارایی‌ها در جهان محسوب می‌شود، </w:t>
      </w:r>
      <w:r>
        <w:rPr>
          <w:rFonts w:ascii="Noto Naskh Arabic" w:hAnsi="Noto Naskh Arabic" w:cs="Noto Naskh Arabic" w:hint="cs"/>
          <w:sz w:val="24"/>
          <w:szCs w:val="24"/>
          <w:rtl/>
          <w:lang w:bidi="fa-IR"/>
        </w:rPr>
        <w:t xml:space="preserve">از این رو </w:t>
      </w:r>
      <w:r w:rsidR="001543C7">
        <w:rPr>
          <w:rFonts w:ascii="Noto Naskh Arabic" w:hAnsi="Noto Naskh Arabic" w:cs="Noto Naskh Arabic" w:hint="cs"/>
          <w:sz w:val="24"/>
          <w:szCs w:val="24"/>
          <w:rtl/>
          <w:lang w:bidi="fa-IR"/>
        </w:rPr>
        <w:t>نقدشوندگی بالایی هم دارد.</w:t>
      </w:r>
    </w:p>
    <w:p w:rsidR="00283C5D" w:rsidRDefault="001543C7" w:rsidP="00547A4E">
      <w:pPr>
        <w:bidi/>
        <w:jc w:val="both"/>
        <w:rPr>
          <w:rFonts w:ascii="Noto Naskh Arabic" w:hAnsi="Noto Naskh Arabic" w:cs="Noto Naskh Arabic"/>
          <w:sz w:val="24"/>
          <w:szCs w:val="24"/>
          <w:rtl/>
          <w:lang w:bidi="fa-IR"/>
        </w:rPr>
      </w:pPr>
      <w:r w:rsidRPr="000B0DD5">
        <w:rPr>
          <w:rFonts w:ascii="Noto Naskh Arabic" w:hAnsi="Noto Naskh Arabic" w:cs="Noto Naskh Arabic" w:hint="cs"/>
          <w:b/>
          <w:bCs/>
          <w:sz w:val="24"/>
          <w:szCs w:val="24"/>
          <w:rtl/>
          <w:lang w:bidi="fa-IR"/>
        </w:rPr>
        <w:t>حفظ ارزش پول در برابر تورم</w:t>
      </w:r>
      <w:r>
        <w:rPr>
          <w:rFonts w:ascii="Noto Naskh Arabic" w:hAnsi="Noto Naskh Arabic" w:cs="Noto Naskh Arabic" w:hint="cs"/>
          <w:sz w:val="24"/>
          <w:szCs w:val="24"/>
          <w:rtl/>
          <w:lang w:bidi="fa-IR"/>
        </w:rPr>
        <w:t>: روند صعودی قیمت طلا در بلندمدت می‌تواند از سرمایه شما در برابر تورم محافظت کند.</w:t>
      </w:r>
    </w:p>
    <w:p w:rsidR="00283C5D" w:rsidRDefault="00283C5D" w:rsidP="00547A4E">
      <w:pPr>
        <w:bidi/>
        <w:jc w:val="both"/>
        <w:rPr>
          <w:rFonts w:ascii="Noto Naskh Arabic" w:hAnsi="Noto Naskh Arabic" w:cs="Noto Naskh Arabic"/>
          <w:sz w:val="24"/>
          <w:szCs w:val="24"/>
          <w:rtl/>
          <w:lang w:bidi="fa-IR"/>
        </w:rPr>
      </w:pPr>
    </w:p>
    <w:p w:rsidR="00283C5D" w:rsidRDefault="00283C5D" w:rsidP="00547A4E">
      <w:pPr>
        <w:bidi/>
        <w:jc w:val="both"/>
        <w:rPr>
          <w:rFonts w:ascii="Noto Naskh Arabic" w:hAnsi="Noto Naskh Arabic" w:cs="Noto Naskh Arabic"/>
          <w:sz w:val="24"/>
          <w:szCs w:val="24"/>
          <w:rtl/>
          <w:lang w:bidi="fa-IR"/>
        </w:rPr>
      </w:pPr>
      <w:r>
        <w:rPr>
          <w:rFonts w:ascii="Noto Naskh Arabic" w:hAnsi="Noto Naskh Arabic" w:cs="Noto Naskh Arabic" w:hint="cs"/>
          <w:sz w:val="24"/>
          <w:szCs w:val="24"/>
          <w:rtl/>
          <w:lang w:bidi="fa-IR"/>
        </w:rPr>
        <w:lastRenderedPageBreak/>
        <w:t>معایب:</w:t>
      </w:r>
    </w:p>
    <w:p w:rsidR="001543C7" w:rsidRDefault="001543C7" w:rsidP="00547A4E">
      <w:pPr>
        <w:bidi/>
        <w:jc w:val="both"/>
        <w:rPr>
          <w:rFonts w:ascii="Noto Naskh Arabic" w:hAnsi="Noto Naskh Arabic" w:cs="Noto Naskh Arabic"/>
          <w:sz w:val="24"/>
          <w:szCs w:val="24"/>
          <w:rtl/>
          <w:lang w:bidi="fa-IR"/>
        </w:rPr>
      </w:pPr>
      <w:r>
        <w:rPr>
          <w:rFonts w:ascii="Noto Naskh Arabic" w:hAnsi="Noto Naskh Arabic" w:cs="Noto Naskh Arabic" w:hint="cs"/>
          <w:sz w:val="24"/>
          <w:szCs w:val="24"/>
          <w:rtl/>
          <w:lang w:bidi="fa-IR"/>
        </w:rPr>
        <w:t>خرید فیزیکی طلا: یکی از بزرگترین معایب طلا، می‌تواند خرید آن بصورت فیزیکی باشد چراکه دغدغه داشتن محلی امن برای نگه داشتن آن‌را ایجاد می‌کند. هم‌چنین خرید طلا برای سرمایه‌گذاری بصورت فیزیکی به راحتی قابل جابجایی نیست</w:t>
      </w:r>
      <w:r w:rsidR="00CE6C83">
        <w:rPr>
          <w:rFonts w:ascii="Noto Naskh Arabic" w:hAnsi="Noto Naskh Arabic" w:cs="Noto Naskh Arabic" w:hint="cs"/>
          <w:sz w:val="24"/>
          <w:szCs w:val="24"/>
          <w:rtl/>
          <w:lang w:bidi="fa-IR"/>
        </w:rPr>
        <w:t xml:space="preserve"> و محدودیت‌های از این قبیل برای سرمایه‌گذاران ایجاد می‌کند.</w:t>
      </w:r>
    </w:p>
    <w:p w:rsidR="008A49F8" w:rsidRDefault="008A49F8" w:rsidP="00547A4E">
      <w:pPr>
        <w:bidi/>
        <w:jc w:val="both"/>
        <w:rPr>
          <w:rFonts w:ascii="Noto Naskh Arabic" w:hAnsi="Noto Naskh Arabic" w:cs="Noto Naskh Arabic" w:hint="cs"/>
          <w:sz w:val="24"/>
          <w:szCs w:val="24"/>
          <w:rtl/>
          <w:lang w:bidi="fa-IR"/>
        </w:rPr>
      </w:pPr>
      <w:r>
        <w:rPr>
          <w:rFonts w:ascii="Noto Naskh Arabic" w:hAnsi="Noto Naskh Arabic" w:cs="Noto Naskh Arabic" w:hint="cs"/>
          <w:sz w:val="24"/>
          <w:szCs w:val="24"/>
          <w:rtl/>
          <w:lang w:bidi="fa-IR"/>
        </w:rPr>
        <w:t xml:space="preserve">کاهش سود هنگام فروش: یکی دیگر از معایب خرید طلا برای سرمایه‌گذاری بصورت فیزیکی این است که هرچقدر اجرت ساخت طلا بیشتر باشد، زمان فروش </w:t>
      </w:r>
      <w:r w:rsidR="00706457">
        <w:rPr>
          <w:rFonts w:ascii="Noto Naskh Arabic" w:hAnsi="Noto Naskh Arabic" w:cs="Noto Naskh Arabic" w:hint="cs"/>
          <w:sz w:val="24"/>
          <w:szCs w:val="24"/>
          <w:rtl/>
          <w:lang w:bidi="fa-IR"/>
        </w:rPr>
        <w:t>ضرر بیشتری متحمل می‌شوید.</w:t>
      </w:r>
    </w:p>
    <w:p w:rsidR="00CE6C83" w:rsidRDefault="00CE6C83" w:rsidP="00547A4E">
      <w:pPr>
        <w:bidi/>
        <w:jc w:val="both"/>
        <w:rPr>
          <w:rFonts w:ascii="Noto Naskh Arabic" w:hAnsi="Noto Naskh Arabic" w:cs="Noto Naskh Arabic"/>
          <w:b/>
          <w:bCs/>
          <w:sz w:val="24"/>
          <w:szCs w:val="24"/>
          <w:rtl/>
          <w:lang w:bidi="fa-IR"/>
        </w:rPr>
      </w:pPr>
      <w:r>
        <w:rPr>
          <w:rFonts w:ascii="Noto Naskh Arabic" w:hAnsi="Noto Naskh Arabic" w:cs="Noto Naskh Arabic" w:hint="cs"/>
          <w:b/>
          <w:bCs/>
          <w:sz w:val="24"/>
          <w:szCs w:val="24"/>
          <w:rtl/>
          <w:lang w:bidi="fa-IR"/>
        </w:rPr>
        <w:t>صندوق‌های سرمایه‌گذاری طلا</w:t>
      </w:r>
    </w:p>
    <w:p w:rsidR="00283C5D" w:rsidRDefault="00706457" w:rsidP="00547A4E">
      <w:pPr>
        <w:bidi/>
        <w:jc w:val="both"/>
        <w:rPr>
          <w:rFonts w:ascii="Noto Naskh Arabic" w:hAnsi="Noto Naskh Arabic" w:cs="Noto Naskh Arabic" w:hint="cs"/>
          <w:sz w:val="24"/>
          <w:szCs w:val="24"/>
          <w:rtl/>
          <w:lang w:bidi="fa-IR"/>
        </w:rPr>
      </w:pPr>
      <w:r>
        <w:rPr>
          <w:rFonts w:ascii="Noto Naskh Arabic" w:hAnsi="Noto Naskh Arabic" w:cs="Noto Naskh Arabic" w:hint="cs"/>
          <w:sz w:val="24"/>
          <w:szCs w:val="24"/>
          <w:rtl/>
          <w:lang w:bidi="fa-IR"/>
        </w:rPr>
        <w:t xml:space="preserve">اگر قصد سرمایه‌گذاری در طلا و سکه را دارید، صندوق‌های سرمایه‌گذاری طلا که در بازار بورس عرضه شده‌اند می‌توانند بهترین گزینه برای انتخاب باشند، چراکه علاوه بر تمام مزایای ذکرشده در بالا از مانند سرمایه‌گذاری با مبالغ کم، میزان نقدشوندگی بالا و حفظ ارزش پول، چالش‌ها و معایب خرید طلا برای سرمایه‌گذاری بصورت فیزیکی را ندارند. صندوق سرمایه‌گذاری پشتوانه طلای لوتوس یکی از این صندوق‌هاست که </w:t>
      </w:r>
      <w:r w:rsidR="008D51A5">
        <w:rPr>
          <w:rFonts w:ascii="Noto Naskh Arabic" w:hAnsi="Noto Naskh Arabic" w:cs="Noto Naskh Arabic" w:hint="cs"/>
          <w:sz w:val="24"/>
          <w:szCs w:val="24"/>
          <w:rtl/>
          <w:lang w:bidi="fa-IR"/>
        </w:rPr>
        <w:t>می‌تواند شرایط مناسبی را برای سرمایه‌گذاران فراهم کند، از جمله:</w:t>
      </w:r>
    </w:p>
    <w:p w:rsidR="008D51A5" w:rsidRDefault="008D51A5" w:rsidP="00547A4E">
      <w:pPr>
        <w:bidi/>
        <w:jc w:val="both"/>
        <w:rPr>
          <w:rFonts w:ascii="Noto Naskh Arabic" w:hAnsi="Noto Naskh Arabic" w:cs="Noto Naskh Arabic" w:hint="cs"/>
          <w:sz w:val="24"/>
          <w:szCs w:val="24"/>
          <w:rtl/>
          <w:lang w:bidi="fa-IR"/>
        </w:rPr>
      </w:pPr>
      <w:r w:rsidRPr="000B0DD5">
        <w:rPr>
          <w:rFonts w:ascii="Noto Naskh Arabic" w:hAnsi="Noto Naskh Arabic" w:cs="Noto Naskh Arabic" w:hint="cs"/>
          <w:b/>
          <w:bCs/>
          <w:sz w:val="24"/>
          <w:szCs w:val="24"/>
          <w:rtl/>
          <w:lang w:bidi="fa-IR"/>
        </w:rPr>
        <w:t>سهولت در سرمایه‌گذاری</w:t>
      </w:r>
      <w:r>
        <w:rPr>
          <w:rFonts w:ascii="Noto Naskh Arabic" w:hAnsi="Noto Naskh Arabic" w:cs="Noto Naskh Arabic" w:hint="cs"/>
          <w:sz w:val="24"/>
          <w:szCs w:val="24"/>
          <w:rtl/>
          <w:lang w:bidi="fa-IR"/>
        </w:rPr>
        <w:t xml:space="preserve">: مزیت خرید طلا برای سرمایه‌گذاری از طریق صندوق سرمایه‌گذاری پشتوانه طلای لوتوس نسبت به خرید فیزیکی طلا </w:t>
      </w:r>
      <w:r w:rsidR="000B0DD5">
        <w:rPr>
          <w:rFonts w:ascii="Noto Naskh Arabic" w:hAnsi="Noto Naskh Arabic" w:cs="Noto Naskh Arabic" w:hint="cs"/>
          <w:sz w:val="24"/>
          <w:szCs w:val="24"/>
          <w:rtl/>
          <w:lang w:bidi="fa-IR"/>
        </w:rPr>
        <w:t>در این است که چالش سرمایه‌گذاران برای نگهداری، جابجایی و فروش دارایی‌ها را به حداقل می‌رساند. شما می‌توانید از طریق سامانه معاملاتی که شرکت‌های کارگزاری در اختیارتان می‌گذارند، اقدام به خرید، نگهداری و فروش واحدهای صندوق سرمایه‌گذاری کنید.</w:t>
      </w:r>
    </w:p>
    <w:p w:rsidR="000B0DD5" w:rsidRDefault="000B0DD5" w:rsidP="00547A4E">
      <w:pPr>
        <w:bidi/>
        <w:jc w:val="both"/>
        <w:rPr>
          <w:rFonts w:ascii="Noto Naskh Arabic" w:hAnsi="Noto Naskh Arabic" w:cs="Noto Naskh Arabic" w:hint="cs"/>
          <w:sz w:val="24"/>
          <w:szCs w:val="24"/>
          <w:rtl/>
          <w:lang w:bidi="fa-IR"/>
        </w:rPr>
      </w:pPr>
      <w:r w:rsidRPr="000B0DD5">
        <w:rPr>
          <w:rFonts w:ascii="Noto Naskh Arabic" w:hAnsi="Noto Naskh Arabic" w:cs="Noto Naskh Arabic" w:hint="cs"/>
          <w:b/>
          <w:bCs/>
          <w:sz w:val="24"/>
          <w:szCs w:val="24"/>
          <w:rtl/>
          <w:lang w:bidi="fa-IR"/>
        </w:rPr>
        <w:t>کارمزد معاملاتی پایین</w:t>
      </w:r>
      <w:r>
        <w:rPr>
          <w:rFonts w:ascii="Noto Naskh Arabic" w:hAnsi="Noto Naskh Arabic" w:cs="Noto Naskh Arabic" w:hint="cs"/>
          <w:sz w:val="24"/>
          <w:szCs w:val="24"/>
          <w:rtl/>
          <w:lang w:bidi="fa-IR"/>
        </w:rPr>
        <w:t>: خرید طلا برای سرمایه‌گذاری به دو روش رایج است. روش اول خرید طلا و سکه بصورت فیزیکی که ممکن است اجرت بالایی را شامل شود و در نتیجه سود شما را هنگام فروش کاهش می‌دهد. ا</w:t>
      </w:r>
      <w:r w:rsidRPr="000B0DD5">
        <w:rPr>
          <w:rFonts w:ascii="Noto Naskh Arabic" w:hAnsi="Noto Naskh Arabic" w:cs="Noto Naskh Arabic"/>
          <w:sz w:val="24"/>
          <w:szCs w:val="24"/>
          <w:rtl/>
          <w:lang w:bidi="fa-IR"/>
        </w:rPr>
        <w:t xml:space="preserve">ما روش دوم خرید </w:t>
      </w:r>
      <w:r>
        <w:rPr>
          <w:rFonts w:ascii="Noto Naskh Arabic" w:hAnsi="Noto Naskh Arabic" w:cs="Noto Naskh Arabic" w:hint="cs"/>
          <w:sz w:val="24"/>
          <w:szCs w:val="24"/>
          <w:rtl/>
          <w:lang w:bidi="fa-IR"/>
        </w:rPr>
        <w:t xml:space="preserve">واحد‌های صندوق سرمایه‌گذاری پشتوانه طلا لوتوس با </w:t>
      </w:r>
      <w:r w:rsidRPr="000B0DD5">
        <w:rPr>
          <w:rFonts w:ascii="Noto Naskh Arabic" w:hAnsi="Noto Naskh Arabic" w:cs="Noto Naskh Arabic"/>
          <w:sz w:val="24"/>
          <w:szCs w:val="24"/>
          <w:rtl/>
          <w:lang w:bidi="fa-IR"/>
        </w:rPr>
        <w:t xml:space="preserve">نماد </w:t>
      </w:r>
      <w:r w:rsidRPr="000B0DD5">
        <w:rPr>
          <w:rFonts w:ascii="Arial" w:hAnsi="Arial" w:cs="Arial"/>
          <w:sz w:val="24"/>
          <w:szCs w:val="24"/>
          <w:lang w:bidi="fa-IR"/>
        </w:rPr>
        <w:t>“</w:t>
      </w:r>
      <w:r w:rsidRPr="000B0DD5">
        <w:rPr>
          <w:rFonts w:ascii="Noto Naskh Arabic" w:hAnsi="Noto Naskh Arabic" w:cs="Noto Naskh Arabic"/>
          <w:sz w:val="24"/>
          <w:szCs w:val="24"/>
          <w:rtl/>
          <w:lang w:bidi="fa-IR"/>
        </w:rPr>
        <w:t>طلا</w:t>
      </w:r>
      <w:r w:rsidRPr="000B0DD5">
        <w:rPr>
          <w:rFonts w:ascii="Arial" w:hAnsi="Arial" w:cs="Arial"/>
          <w:sz w:val="24"/>
          <w:szCs w:val="24"/>
          <w:lang w:bidi="fa-IR"/>
        </w:rPr>
        <w:t>”</w:t>
      </w:r>
      <w:r w:rsidRPr="000B0DD5">
        <w:rPr>
          <w:rFonts w:ascii="Noto Naskh Arabic" w:hAnsi="Noto Naskh Arabic" w:cs="Noto Naskh Arabic"/>
          <w:sz w:val="24"/>
          <w:szCs w:val="24"/>
          <w:rtl/>
          <w:lang w:bidi="fa-IR"/>
        </w:rPr>
        <w:t xml:space="preserve"> </w:t>
      </w:r>
      <w:r>
        <w:rPr>
          <w:rFonts w:ascii="Noto Naskh Arabic" w:hAnsi="Noto Naskh Arabic" w:cs="Noto Naskh Arabic" w:hint="cs"/>
          <w:sz w:val="24"/>
          <w:szCs w:val="24"/>
          <w:rtl/>
          <w:lang w:bidi="fa-IR"/>
        </w:rPr>
        <w:t xml:space="preserve">است که </w:t>
      </w:r>
      <w:r w:rsidRPr="000B0DD5">
        <w:rPr>
          <w:rFonts w:ascii="Noto Naskh Arabic" w:hAnsi="Noto Naskh Arabic" w:cs="Noto Naskh Arabic"/>
          <w:sz w:val="24"/>
          <w:szCs w:val="24"/>
          <w:rtl/>
          <w:lang w:bidi="fa-IR"/>
        </w:rPr>
        <w:t>بواسطه</w:t>
      </w:r>
      <w:r>
        <w:rPr>
          <w:rFonts w:ascii="Noto Naskh Arabic" w:hAnsi="Noto Naskh Arabic" w:cs="Noto Naskh Arabic" w:hint="cs"/>
          <w:sz w:val="24"/>
          <w:szCs w:val="24"/>
          <w:rtl/>
          <w:lang w:bidi="fa-IR"/>
        </w:rPr>
        <w:t xml:space="preserve"> کارمزد معاملاتی پایین، گزینه مناسب‌تری محسوب می‌شود</w:t>
      </w:r>
      <w:r w:rsidR="00E429D9">
        <w:rPr>
          <w:rFonts w:ascii="Noto Naskh Arabic" w:hAnsi="Noto Naskh Arabic" w:cs="Noto Naskh Arabic" w:hint="cs"/>
          <w:sz w:val="24"/>
          <w:szCs w:val="24"/>
          <w:rtl/>
          <w:lang w:bidi="fa-IR"/>
        </w:rPr>
        <w:t>.</w:t>
      </w:r>
    </w:p>
    <w:p w:rsidR="000B0DD5" w:rsidRDefault="000B0DD5" w:rsidP="00547A4E">
      <w:pPr>
        <w:bidi/>
        <w:jc w:val="both"/>
        <w:rPr>
          <w:rFonts w:ascii="Noto Naskh Arabic" w:hAnsi="Noto Naskh Arabic" w:cs="Noto Naskh Arabic" w:hint="cs"/>
          <w:sz w:val="24"/>
          <w:szCs w:val="24"/>
          <w:rtl/>
          <w:lang w:bidi="fa-IR"/>
        </w:rPr>
      </w:pPr>
      <w:r>
        <w:rPr>
          <w:rFonts w:ascii="Noto Naskh Arabic" w:hAnsi="Noto Naskh Arabic" w:cs="Noto Naskh Arabic" w:hint="cs"/>
          <w:sz w:val="24"/>
          <w:szCs w:val="24"/>
          <w:rtl/>
          <w:lang w:bidi="fa-IR"/>
        </w:rPr>
        <w:t xml:space="preserve">لازم </w:t>
      </w:r>
      <w:r w:rsidRPr="00916CBA">
        <w:rPr>
          <w:rFonts w:ascii="Noto Naskh Arabic" w:hAnsi="Noto Naskh Arabic" w:cs="Noto Naskh Arabic"/>
          <w:sz w:val="24"/>
          <w:szCs w:val="24"/>
          <w:rtl/>
          <w:lang w:bidi="fa-IR"/>
        </w:rPr>
        <w:t xml:space="preserve">به ذکر است صندوق سرمایه‌گذاری پشتوانه طلا لوتوس </w:t>
      </w:r>
      <w:r w:rsidR="00916CBA" w:rsidRPr="00916CBA">
        <w:rPr>
          <w:rFonts w:ascii="Noto Naskh Arabic" w:hAnsi="Noto Naskh Arabic" w:cs="Noto Naskh Arabic"/>
          <w:sz w:val="24"/>
          <w:szCs w:val="24"/>
          <w:rtl/>
          <w:lang w:bidi="fa-IR"/>
        </w:rPr>
        <w:t xml:space="preserve">در </w:t>
      </w:r>
      <w:r w:rsidR="00916CBA" w:rsidRPr="00916CBA">
        <w:rPr>
          <w:rFonts w:ascii="Arial" w:hAnsi="Arial" w:cs="Arial"/>
          <w:sz w:val="24"/>
          <w:szCs w:val="24"/>
          <w:lang w:bidi="fa-IR"/>
        </w:rPr>
        <w:t>“</w:t>
      </w:r>
      <w:r w:rsidR="00916CBA" w:rsidRPr="00916CBA">
        <w:rPr>
          <w:rFonts w:ascii="Noto Naskh Arabic" w:hAnsi="Noto Naskh Arabic" w:cs="Noto Naskh Arabic"/>
          <w:sz w:val="24"/>
          <w:szCs w:val="24"/>
          <w:rtl/>
          <w:lang w:bidi="fa-IR"/>
        </w:rPr>
        <w:t>گواهی سپرده سکه طلا</w:t>
      </w:r>
      <w:r w:rsidR="00916CBA" w:rsidRPr="00916CBA">
        <w:rPr>
          <w:rFonts w:ascii="Arial" w:hAnsi="Arial" w:cs="Arial"/>
          <w:sz w:val="24"/>
          <w:szCs w:val="24"/>
          <w:lang w:bidi="fa-IR"/>
        </w:rPr>
        <w:t>”</w:t>
      </w:r>
      <w:r w:rsidR="00916CBA" w:rsidRPr="00916CBA">
        <w:rPr>
          <w:rFonts w:ascii="Noto Naskh Arabic" w:hAnsi="Noto Naskh Arabic" w:cs="Noto Naskh Arabic"/>
          <w:sz w:val="24"/>
          <w:szCs w:val="24"/>
          <w:rtl/>
          <w:lang w:bidi="fa-IR"/>
        </w:rPr>
        <w:t xml:space="preserve"> و </w:t>
      </w:r>
      <w:r w:rsidR="00916CBA" w:rsidRPr="00916CBA">
        <w:rPr>
          <w:rFonts w:ascii="Arial" w:hAnsi="Arial" w:cs="Arial"/>
          <w:sz w:val="24"/>
          <w:szCs w:val="24"/>
          <w:lang w:bidi="fa-IR"/>
        </w:rPr>
        <w:t>“</w:t>
      </w:r>
      <w:r w:rsidR="00916CBA" w:rsidRPr="00916CBA">
        <w:rPr>
          <w:rFonts w:ascii="Noto Naskh Arabic" w:hAnsi="Noto Naskh Arabic" w:cs="Noto Naskh Arabic"/>
          <w:sz w:val="24"/>
          <w:szCs w:val="24"/>
          <w:rtl/>
          <w:lang w:bidi="fa-IR"/>
        </w:rPr>
        <w:t>اوراق مشتقه سکه طلا</w:t>
      </w:r>
      <w:r w:rsidR="00916CBA" w:rsidRPr="00916CBA">
        <w:rPr>
          <w:rFonts w:ascii="Arial" w:hAnsi="Arial" w:cs="Arial"/>
          <w:sz w:val="24"/>
          <w:szCs w:val="24"/>
          <w:lang w:bidi="fa-IR"/>
        </w:rPr>
        <w:t>”</w:t>
      </w:r>
      <w:r w:rsidR="00916CBA">
        <w:rPr>
          <w:rFonts w:ascii="Calibri" w:hAnsi="Calibri" w:cs="Calibri" w:hint="cs"/>
          <w:sz w:val="24"/>
          <w:szCs w:val="24"/>
          <w:rtl/>
          <w:lang w:bidi="fa-IR"/>
        </w:rPr>
        <w:t xml:space="preserve"> </w:t>
      </w:r>
      <w:r w:rsidR="00554D75">
        <w:rPr>
          <w:rFonts w:ascii="Noto Naskh Arabic" w:hAnsi="Noto Naskh Arabic" w:cs="Noto Naskh Arabic" w:hint="cs"/>
          <w:sz w:val="24"/>
          <w:szCs w:val="24"/>
          <w:rtl/>
          <w:lang w:bidi="fa-IR"/>
        </w:rPr>
        <w:t>سرمایه‌گذاری می‌کند که در عین حال نیز می‌تواند جایگزین مناسبی برای خرید سکه برای سرمایه‌گذاری باشد.</w:t>
      </w:r>
      <w:r w:rsidR="00547A4E">
        <w:rPr>
          <w:rFonts w:ascii="Noto Naskh Arabic" w:hAnsi="Noto Naskh Arabic" w:cs="Noto Naskh Arabic" w:hint="cs"/>
          <w:sz w:val="24"/>
          <w:szCs w:val="24"/>
          <w:rtl/>
          <w:lang w:bidi="fa-IR"/>
        </w:rPr>
        <w:t xml:space="preserve"> </w:t>
      </w:r>
      <w:r w:rsidR="00547A4E">
        <w:rPr>
          <w:rFonts w:ascii="Noto Naskh Arabic" w:hAnsi="Noto Naskh Arabic" w:cs="Noto Naskh Arabic" w:hint="cs"/>
          <w:sz w:val="24"/>
          <w:szCs w:val="24"/>
          <w:rtl/>
          <w:lang w:bidi="fa-IR"/>
        </w:rPr>
        <w:t xml:space="preserve">همچنین، امکان فروش واحدهای </w:t>
      </w:r>
      <w:r w:rsidR="00547A4E">
        <w:rPr>
          <w:rFonts w:ascii="Noto Naskh Arabic" w:hAnsi="Noto Naskh Arabic" w:cs="Noto Naskh Arabic" w:hint="cs"/>
          <w:sz w:val="24"/>
          <w:szCs w:val="24"/>
          <w:rtl/>
          <w:lang w:bidi="fa-IR"/>
        </w:rPr>
        <w:t>این صندوق‌</w:t>
      </w:r>
      <w:r w:rsidR="00547A4E">
        <w:rPr>
          <w:rFonts w:ascii="Noto Naskh Arabic" w:hAnsi="Noto Naskh Arabic" w:cs="Noto Naskh Arabic" w:hint="cs"/>
          <w:sz w:val="24"/>
          <w:szCs w:val="24"/>
          <w:rtl/>
          <w:lang w:bidi="fa-IR"/>
        </w:rPr>
        <w:t xml:space="preserve"> و تبدیل آن به وجه نقد در سریع‌ترین زمان ممکن برای سرمایه‌گذاران وجود دارد.</w:t>
      </w:r>
    </w:p>
    <w:p w:rsidR="00554D75" w:rsidRDefault="00554D75" w:rsidP="00183AF2">
      <w:pPr>
        <w:bidi/>
        <w:jc w:val="both"/>
        <w:rPr>
          <w:rFonts w:ascii="Noto Naskh Arabic" w:hAnsi="Noto Naskh Arabic" w:cs="Noto Naskh Arabic"/>
          <w:b/>
          <w:bCs/>
          <w:sz w:val="24"/>
          <w:szCs w:val="24"/>
          <w:rtl/>
          <w:lang w:bidi="fa-IR"/>
        </w:rPr>
      </w:pPr>
      <w:bookmarkStart w:id="0" w:name="_GoBack"/>
      <w:bookmarkEnd w:id="0"/>
      <w:r w:rsidRPr="00554D75">
        <w:rPr>
          <w:rFonts w:ascii="Noto Naskh Arabic" w:hAnsi="Noto Naskh Arabic" w:cs="Noto Naskh Arabic" w:hint="cs"/>
          <w:b/>
          <w:bCs/>
          <w:sz w:val="24"/>
          <w:szCs w:val="24"/>
          <w:rtl/>
          <w:lang w:bidi="fa-IR"/>
        </w:rPr>
        <w:t>بازار بورس</w:t>
      </w:r>
    </w:p>
    <w:p w:rsidR="00554D75" w:rsidRDefault="00F20F3C" w:rsidP="00547A4E">
      <w:pPr>
        <w:bidi/>
        <w:jc w:val="both"/>
        <w:rPr>
          <w:rFonts w:ascii="Noto Naskh Arabic" w:hAnsi="Noto Naskh Arabic" w:cs="Noto Naskh Arabic" w:hint="cs"/>
          <w:sz w:val="24"/>
          <w:szCs w:val="24"/>
          <w:rtl/>
          <w:lang w:bidi="fa-IR"/>
        </w:rPr>
      </w:pPr>
      <w:r>
        <w:rPr>
          <w:rFonts w:ascii="Noto Naskh Arabic" w:hAnsi="Noto Naskh Arabic" w:cs="Noto Naskh Arabic" w:hint="cs"/>
          <w:sz w:val="24"/>
          <w:szCs w:val="24"/>
          <w:rtl/>
          <w:lang w:bidi="fa-IR"/>
        </w:rPr>
        <w:lastRenderedPageBreak/>
        <w:t>در ادامه مقایسه سرمایه‌گذاری در بورس و طلا، آشنایی با مزایا و معایب سرمایه‌گذاری در بورس نیز می‌تواند سرمایه‌گذاران را در جهت اخذ تصمیمات مالی بهتر یاری کند.</w:t>
      </w:r>
    </w:p>
    <w:p w:rsidR="00F20F3C" w:rsidRDefault="00CB39AF" w:rsidP="00547A4E">
      <w:pPr>
        <w:bidi/>
        <w:jc w:val="both"/>
        <w:rPr>
          <w:rFonts w:ascii="Noto Naskh Arabic" w:hAnsi="Noto Naskh Arabic" w:cs="Noto Naskh Arabic" w:hint="cs"/>
          <w:sz w:val="24"/>
          <w:szCs w:val="24"/>
          <w:rtl/>
          <w:lang w:bidi="fa-IR"/>
        </w:rPr>
      </w:pPr>
      <w:r>
        <w:rPr>
          <w:rFonts w:ascii="Noto Naskh Arabic" w:hAnsi="Noto Naskh Arabic" w:cs="Noto Naskh Arabic" w:hint="cs"/>
          <w:sz w:val="24"/>
          <w:szCs w:val="24"/>
          <w:rtl/>
          <w:lang w:bidi="fa-IR"/>
        </w:rPr>
        <w:t>مزایا:</w:t>
      </w:r>
    </w:p>
    <w:p w:rsidR="00CB39AF" w:rsidRDefault="00CB39AF" w:rsidP="00547A4E">
      <w:pPr>
        <w:bidi/>
        <w:jc w:val="both"/>
        <w:rPr>
          <w:rFonts w:ascii="Noto Naskh Arabic" w:hAnsi="Noto Naskh Arabic" w:cs="Noto Naskh Arabic" w:hint="cs"/>
          <w:sz w:val="24"/>
          <w:szCs w:val="24"/>
          <w:rtl/>
          <w:lang w:bidi="fa-IR"/>
        </w:rPr>
      </w:pPr>
      <w:r w:rsidRPr="003A4E42">
        <w:rPr>
          <w:rFonts w:ascii="Noto Naskh Arabic" w:hAnsi="Noto Naskh Arabic" w:cs="Noto Naskh Arabic" w:hint="cs"/>
          <w:b/>
          <w:bCs/>
          <w:sz w:val="24"/>
          <w:szCs w:val="24"/>
          <w:rtl/>
          <w:lang w:bidi="fa-IR"/>
        </w:rPr>
        <w:t>نقدشوندگی بالا</w:t>
      </w:r>
      <w:r>
        <w:rPr>
          <w:rFonts w:ascii="Noto Naskh Arabic" w:hAnsi="Noto Naskh Arabic" w:cs="Noto Naskh Arabic" w:hint="cs"/>
          <w:sz w:val="24"/>
          <w:szCs w:val="24"/>
          <w:rtl/>
          <w:lang w:bidi="fa-IR"/>
        </w:rPr>
        <w:t>: بازار بورس نیز مانند بازار طلا و سکه، از میزان نقدشوندگی بالایی برخوردار است. البته باید به این نکته توجه داشت که در بعضی‌مواقع و با تشکیل صفوف خرید و فروش، امکان انجام معامله دشوار خواهدشد.</w:t>
      </w:r>
    </w:p>
    <w:p w:rsidR="00CB39AF" w:rsidRDefault="003A4E42" w:rsidP="00547A4E">
      <w:pPr>
        <w:bidi/>
        <w:jc w:val="both"/>
        <w:rPr>
          <w:rFonts w:ascii="Noto Naskh Arabic" w:hAnsi="Noto Naskh Arabic" w:cs="Noto Naskh Arabic" w:hint="cs"/>
          <w:sz w:val="24"/>
          <w:szCs w:val="24"/>
          <w:rtl/>
          <w:lang w:bidi="fa-IR"/>
        </w:rPr>
      </w:pPr>
      <w:r w:rsidRPr="003A4E42">
        <w:rPr>
          <w:rFonts w:ascii="Noto Naskh Arabic" w:hAnsi="Noto Naskh Arabic" w:cs="Noto Naskh Arabic" w:hint="cs"/>
          <w:b/>
          <w:bCs/>
          <w:sz w:val="24"/>
          <w:szCs w:val="24"/>
          <w:rtl/>
          <w:lang w:bidi="fa-IR"/>
        </w:rPr>
        <w:t>تنوع در انتخاب</w:t>
      </w:r>
      <w:r w:rsidR="00CB39AF">
        <w:rPr>
          <w:rFonts w:ascii="Noto Naskh Arabic" w:hAnsi="Noto Naskh Arabic" w:cs="Noto Naskh Arabic" w:hint="cs"/>
          <w:sz w:val="24"/>
          <w:szCs w:val="24"/>
          <w:rtl/>
          <w:lang w:bidi="fa-IR"/>
        </w:rPr>
        <w:t>: به لطف ابزارهای سرمایه‌گذاری متنوعی که طی سال‌های اخیر در بازار بورس</w:t>
      </w:r>
      <w:r>
        <w:rPr>
          <w:rFonts w:ascii="Noto Naskh Arabic" w:hAnsi="Noto Naskh Arabic" w:cs="Noto Naskh Arabic" w:hint="cs"/>
          <w:sz w:val="24"/>
          <w:szCs w:val="24"/>
          <w:rtl/>
          <w:lang w:bidi="fa-IR"/>
        </w:rPr>
        <w:t xml:space="preserve"> عرضه شده، سرمایه‌گذاران می‌توانند در بیش از ۶۰۰ نماد پذیرفته‌شده در بازار بورس</w:t>
      </w:r>
      <w:r w:rsidR="00E429D9">
        <w:rPr>
          <w:rFonts w:ascii="Noto Naskh Arabic" w:hAnsi="Noto Naskh Arabic" w:cs="Noto Naskh Arabic" w:hint="cs"/>
          <w:sz w:val="24"/>
          <w:szCs w:val="24"/>
          <w:rtl/>
          <w:lang w:bidi="fa-IR"/>
        </w:rPr>
        <w:t xml:space="preserve"> و همچنین صندوق‌های سرمایه‌گذاری متنوع</w:t>
      </w:r>
      <w:r>
        <w:rPr>
          <w:rFonts w:ascii="Noto Naskh Arabic" w:hAnsi="Noto Naskh Arabic" w:cs="Noto Naskh Arabic" w:hint="cs"/>
          <w:sz w:val="24"/>
          <w:szCs w:val="24"/>
          <w:rtl/>
          <w:lang w:bidi="fa-IR"/>
        </w:rPr>
        <w:t xml:space="preserve"> سرمایه‌گذاری کنند. همچنین ورود به بازارهای مشتقه از جمله اختیار معامله، از دیگر روش‌های سرمایه‌گذاری در بورس محسوب می‌شود</w:t>
      </w:r>
    </w:p>
    <w:p w:rsidR="003A4E42" w:rsidRDefault="003A4E42" w:rsidP="00547A4E">
      <w:pPr>
        <w:bidi/>
        <w:jc w:val="both"/>
        <w:rPr>
          <w:rFonts w:ascii="Noto Naskh Arabic" w:hAnsi="Noto Naskh Arabic" w:cs="Noto Naskh Arabic" w:hint="cs"/>
          <w:sz w:val="24"/>
          <w:szCs w:val="24"/>
          <w:rtl/>
          <w:lang w:bidi="fa-IR"/>
        </w:rPr>
      </w:pPr>
      <w:r w:rsidRPr="003A4E42">
        <w:rPr>
          <w:rFonts w:ascii="Noto Naskh Arabic" w:hAnsi="Noto Naskh Arabic" w:cs="Noto Naskh Arabic" w:hint="cs"/>
          <w:b/>
          <w:bCs/>
          <w:sz w:val="24"/>
          <w:szCs w:val="24"/>
          <w:rtl/>
          <w:lang w:bidi="fa-IR"/>
        </w:rPr>
        <w:t>سرمایه‌گذاری مبالغ کم</w:t>
      </w:r>
      <w:r>
        <w:rPr>
          <w:rFonts w:ascii="Noto Naskh Arabic" w:hAnsi="Noto Naskh Arabic" w:cs="Noto Naskh Arabic" w:hint="cs"/>
          <w:sz w:val="24"/>
          <w:szCs w:val="24"/>
          <w:rtl/>
          <w:lang w:bidi="fa-IR"/>
        </w:rPr>
        <w:t>: این مورد نیز یکی از موارد مشابه در مقایسه سرمایه‌گذاری در بورس و طلا است. شما می‌توانید با حداقل سرمایه ۵۰۰هزارتومان سرمایه‌گذاری در بورس را شروع کنید.</w:t>
      </w:r>
    </w:p>
    <w:p w:rsidR="003A4E42" w:rsidRDefault="003A4E42" w:rsidP="00547A4E">
      <w:pPr>
        <w:bidi/>
        <w:jc w:val="both"/>
        <w:rPr>
          <w:rFonts w:ascii="Noto Naskh Arabic" w:hAnsi="Noto Naskh Arabic" w:cs="Noto Naskh Arabic" w:hint="cs"/>
          <w:sz w:val="24"/>
          <w:szCs w:val="24"/>
          <w:rtl/>
          <w:lang w:bidi="fa-IR"/>
        </w:rPr>
      </w:pPr>
      <w:r w:rsidRPr="003A4E42">
        <w:rPr>
          <w:rFonts w:ascii="Noto Naskh Arabic" w:hAnsi="Noto Naskh Arabic" w:cs="Noto Naskh Arabic" w:hint="cs"/>
          <w:b/>
          <w:bCs/>
          <w:sz w:val="24"/>
          <w:szCs w:val="24"/>
          <w:rtl/>
          <w:lang w:bidi="fa-IR"/>
        </w:rPr>
        <w:t>سهولت در انجام معاملات</w:t>
      </w:r>
      <w:r>
        <w:rPr>
          <w:rFonts w:ascii="Noto Naskh Arabic" w:hAnsi="Noto Naskh Arabic" w:cs="Noto Naskh Arabic" w:hint="cs"/>
          <w:sz w:val="24"/>
          <w:szCs w:val="24"/>
          <w:rtl/>
          <w:lang w:bidi="fa-IR"/>
        </w:rPr>
        <w:t>: برخلاف سایر بازارهای سرمایه‌گذاری در ایران، سرمایه‌گذاران می‌توانند تمام عملیات خرید و فروش دارایی‌های خود را از طریق سامانه‌های معاملاتی آنلاین کارگزاری‌ها انجام دهند.</w:t>
      </w:r>
    </w:p>
    <w:p w:rsidR="003A4E42" w:rsidRDefault="003A4E42" w:rsidP="00547A4E">
      <w:pPr>
        <w:bidi/>
        <w:jc w:val="both"/>
        <w:rPr>
          <w:rFonts w:ascii="Noto Naskh Arabic" w:hAnsi="Noto Naskh Arabic" w:cs="Noto Naskh Arabic" w:hint="cs"/>
          <w:sz w:val="24"/>
          <w:szCs w:val="24"/>
          <w:rtl/>
          <w:lang w:bidi="fa-IR"/>
        </w:rPr>
      </w:pPr>
      <w:r>
        <w:rPr>
          <w:rFonts w:ascii="Noto Naskh Arabic" w:hAnsi="Noto Naskh Arabic" w:cs="Noto Naskh Arabic" w:hint="cs"/>
          <w:sz w:val="24"/>
          <w:szCs w:val="24"/>
          <w:rtl/>
          <w:lang w:bidi="fa-IR"/>
        </w:rPr>
        <w:t>معایب:</w:t>
      </w:r>
    </w:p>
    <w:p w:rsidR="003A4E42" w:rsidRDefault="003A4E42" w:rsidP="00547A4E">
      <w:pPr>
        <w:bidi/>
        <w:jc w:val="both"/>
        <w:rPr>
          <w:rFonts w:ascii="Noto Naskh Arabic" w:hAnsi="Noto Naskh Arabic" w:cs="Noto Naskh Arabic" w:hint="cs"/>
          <w:sz w:val="24"/>
          <w:szCs w:val="24"/>
          <w:rtl/>
          <w:lang w:bidi="fa-IR"/>
        </w:rPr>
      </w:pPr>
      <w:r>
        <w:rPr>
          <w:rFonts w:ascii="Noto Naskh Arabic" w:hAnsi="Noto Naskh Arabic" w:cs="Noto Naskh Arabic" w:hint="cs"/>
          <w:sz w:val="24"/>
          <w:szCs w:val="24"/>
          <w:rtl/>
          <w:lang w:bidi="fa-IR"/>
        </w:rPr>
        <w:t xml:space="preserve">نیاز به دانش و تخصص بالا: به جهت حضور شرکت‌های </w:t>
      </w:r>
      <w:r w:rsidR="00232C73">
        <w:rPr>
          <w:rFonts w:ascii="Noto Naskh Arabic" w:hAnsi="Noto Naskh Arabic" w:cs="Noto Naskh Arabic" w:hint="cs"/>
          <w:sz w:val="24"/>
          <w:szCs w:val="24"/>
          <w:rtl/>
          <w:lang w:bidi="fa-IR"/>
        </w:rPr>
        <w:t>بزرگ در بازار بورس و نیاز به تحلیل هر کدام از این شرکت‌ها، سرمایه‌گذاران به تجربه و تخصص برای سرمایه‌گذاری در بورس نیاز دارند.</w:t>
      </w:r>
    </w:p>
    <w:p w:rsidR="00232C73" w:rsidRDefault="00232C73" w:rsidP="00547A4E">
      <w:pPr>
        <w:bidi/>
        <w:jc w:val="both"/>
        <w:rPr>
          <w:rFonts w:ascii="Noto Naskh Arabic" w:hAnsi="Noto Naskh Arabic" w:cs="Noto Naskh Arabic" w:hint="cs"/>
          <w:sz w:val="24"/>
          <w:szCs w:val="24"/>
          <w:rtl/>
          <w:lang w:bidi="fa-IR"/>
        </w:rPr>
      </w:pPr>
      <w:r>
        <w:rPr>
          <w:rFonts w:ascii="Noto Naskh Arabic" w:hAnsi="Noto Naskh Arabic" w:cs="Noto Naskh Arabic" w:hint="cs"/>
          <w:sz w:val="24"/>
          <w:szCs w:val="24"/>
          <w:rtl/>
          <w:lang w:bidi="fa-IR"/>
        </w:rPr>
        <w:t>ریسک بالاتر نسبت به سایر بازارهای سرمایه‌گذاری: بازار بورس بدلیل نوسانات و هیجانات خاص خود، همیشه ریسک بیشتری برای سرمایه‌گذاری نسبت به بازارهایی مثل طلا و سکه دارد.</w:t>
      </w:r>
    </w:p>
    <w:p w:rsidR="00232C73" w:rsidRPr="000B2F69" w:rsidRDefault="000B2F69" w:rsidP="00547A4E">
      <w:pPr>
        <w:bidi/>
        <w:jc w:val="both"/>
        <w:rPr>
          <w:rFonts w:ascii="Noto Naskh Arabic" w:hAnsi="Noto Naskh Arabic" w:cs="Noto Naskh Arabic"/>
          <w:b/>
          <w:bCs/>
          <w:sz w:val="24"/>
          <w:szCs w:val="24"/>
          <w:rtl/>
          <w:lang w:bidi="fa-IR"/>
        </w:rPr>
      </w:pPr>
      <w:r w:rsidRPr="000B2F69">
        <w:rPr>
          <w:rFonts w:ascii="Noto Naskh Arabic" w:hAnsi="Noto Naskh Arabic" w:cs="Noto Naskh Arabic" w:hint="cs"/>
          <w:b/>
          <w:bCs/>
          <w:sz w:val="24"/>
          <w:szCs w:val="24"/>
          <w:rtl/>
          <w:lang w:bidi="fa-IR"/>
        </w:rPr>
        <w:t>صندوق‌های سرمایه‌گذاری</w:t>
      </w:r>
    </w:p>
    <w:p w:rsidR="001543C7" w:rsidRDefault="000B2F69" w:rsidP="00547A4E">
      <w:pPr>
        <w:bidi/>
        <w:jc w:val="both"/>
        <w:rPr>
          <w:rFonts w:ascii="Noto Naskh Arabic" w:hAnsi="Noto Naskh Arabic" w:cs="Noto Naskh Arabic" w:hint="cs"/>
          <w:sz w:val="24"/>
          <w:szCs w:val="24"/>
          <w:rtl/>
          <w:lang w:bidi="fa-IR"/>
        </w:rPr>
      </w:pPr>
      <w:r>
        <w:rPr>
          <w:rFonts w:ascii="Noto Naskh Arabic" w:hAnsi="Noto Naskh Arabic" w:cs="Noto Naskh Arabic" w:hint="cs"/>
          <w:sz w:val="24"/>
          <w:szCs w:val="24"/>
          <w:rtl/>
          <w:lang w:bidi="fa-IR"/>
        </w:rPr>
        <w:t xml:space="preserve">صندوق‌های سرمایه‌گذاری متنوعی برای سرمایه‌گذاری در بورس وجود دارند که هر کدام ویژگی‌های خاص خود را دارند. </w:t>
      </w:r>
      <w:r>
        <w:rPr>
          <w:rFonts w:ascii="Calibri" w:hAnsi="Calibri" w:cs="Calibri"/>
          <w:sz w:val="24"/>
          <w:szCs w:val="24"/>
          <w:lang w:bidi="fa-IR"/>
        </w:rPr>
        <w:t>“</w:t>
      </w:r>
      <w:r>
        <w:rPr>
          <w:rFonts w:ascii="Noto Naskh Arabic" w:hAnsi="Noto Naskh Arabic" w:cs="Noto Naskh Arabic" w:hint="cs"/>
          <w:sz w:val="24"/>
          <w:szCs w:val="24"/>
          <w:rtl/>
          <w:lang w:bidi="fa-IR"/>
        </w:rPr>
        <w:t>صندوق زرین پارسیان</w:t>
      </w:r>
      <w:r>
        <w:rPr>
          <w:rFonts w:ascii="Calibri" w:hAnsi="Calibri" w:cs="Calibri"/>
          <w:sz w:val="24"/>
          <w:szCs w:val="24"/>
          <w:lang w:bidi="fa-IR"/>
        </w:rPr>
        <w:t>”</w:t>
      </w:r>
      <w:r>
        <w:rPr>
          <w:rFonts w:ascii="Noto Naskh Arabic" w:hAnsi="Noto Naskh Arabic" w:cs="Noto Naskh Arabic" w:hint="cs"/>
          <w:sz w:val="24"/>
          <w:szCs w:val="24"/>
          <w:rtl/>
          <w:lang w:bidi="fa-IR"/>
        </w:rPr>
        <w:t xml:space="preserve"> و </w:t>
      </w:r>
      <w:r>
        <w:rPr>
          <w:rFonts w:ascii="Calibri" w:hAnsi="Calibri" w:cs="Calibri"/>
          <w:sz w:val="24"/>
          <w:szCs w:val="24"/>
          <w:lang w:bidi="fa-IR"/>
        </w:rPr>
        <w:t>“</w:t>
      </w:r>
      <w:r>
        <w:rPr>
          <w:rFonts w:ascii="Noto Naskh Arabic" w:hAnsi="Noto Naskh Arabic" w:cs="Noto Naskh Arabic" w:hint="cs"/>
          <w:sz w:val="24"/>
          <w:szCs w:val="24"/>
          <w:rtl/>
          <w:lang w:bidi="fa-IR"/>
        </w:rPr>
        <w:t>صندوق ثروت‌آفرین پارسیان</w:t>
      </w:r>
      <w:r>
        <w:rPr>
          <w:rFonts w:ascii="Calibri" w:hAnsi="Calibri" w:cs="Calibri"/>
          <w:sz w:val="24"/>
          <w:szCs w:val="24"/>
          <w:lang w:bidi="fa-IR"/>
        </w:rPr>
        <w:t>”</w:t>
      </w:r>
      <w:r>
        <w:rPr>
          <w:rFonts w:ascii="Noto Naskh Arabic" w:hAnsi="Noto Naskh Arabic" w:cs="Noto Naskh Arabic" w:hint="cs"/>
          <w:sz w:val="24"/>
          <w:szCs w:val="24"/>
          <w:rtl/>
          <w:lang w:bidi="fa-IR"/>
        </w:rPr>
        <w:t xml:space="preserve"> که هر دو صندوق سهامی محسوب می‌شوند، با توجه به حل چالش‌ها و معایب ذکرشده در بالا، می‌توانند انتخابی ایده‌آل برای افراد علاقه‌مند به سرمایه‌گذاری در بورس </w:t>
      </w:r>
      <w:r w:rsidR="003529B9">
        <w:rPr>
          <w:rFonts w:ascii="Noto Naskh Arabic" w:hAnsi="Noto Naskh Arabic" w:cs="Noto Naskh Arabic" w:hint="cs"/>
          <w:sz w:val="24"/>
          <w:szCs w:val="24"/>
          <w:rtl/>
          <w:lang w:bidi="fa-IR"/>
        </w:rPr>
        <w:t>باشند.</w:t>
      </w:r>
    </w:p>
    <w:p w:rsidR="003529B9" w:rsidRDefault="003529B9" w:rsidP="00547A4E">
      <w:pPr>
        <w:bidi/>
        <w:jc w:val="both"/>
        <w:rPr>
          <w:rFonts w:ascii="Noto Naskh Arabic" w:hAnsi="Noto Naskh Arabic" w:cs="Noto Naskh Arabic" w:hint="cs"/>
          <w:sz w:val="24"/>
          <w:szCs w:val="24"/>
          <w:rtl/>
          <w:lang w:bidi="fa-IR"/>
        </w:rPr>
      </w:pPr>
      <w:r>
        <w:rPr>
          <w:rFonts w:ascii="Noto Naskh Arabic" w:hAnsi="Noto Naskh Arabic" w:cs="Noto Naskh Arabic" w:hint="cs"/>
          <w:sz w:val="24"/>
          <w:szCs w:val="24"/>
          <w:rtl/>
          <w:lang w:bidi="fa-IR"/>
        </w:rPr>
        <w:lastRenderedPageBreak/>
        <w:t xml:space="preserve">مدیریت صندوق‌های سرمایه‌گذاری </w:t>
      </w:r>
      <w:r>
        <w:rPr>
          <w:rFonts w:ascii="Calibri" w:hAnsi="Calibri" w:cs="Calibri"/>
          <w:sz w:val="24"/>
          <w:szCs w:val="24"/>
          <w:lang w:bidi="fa-IR"/>
        </w:rPr>
        <w:t>“</w:t>
      </w:r>
      <w:r>
        <w:rPr>
          <w:rFonts w:ascii="Noto Naskh Arabic" w:hAnsi="Noto Naskh Arabic" w:cs="Noto Naskh Arabic" w:hint="cs"/>
          <w:sz w:val="24"/>
          <w:szCs w:val="24"/>
          <w:rtl/>
          <w:lang w:bidi="fa-IR"/>
        </w:rPr>
        <w:t>زرین پارسیان</w:t>
      </w:r>
      <w:r>
        <w:rPr>
          <w:rFonts w:ascii="Calibri" w:hAnsi="Calibri" w:cs="Calibri"/>
          <w:sz w:val="24"/>
          <w:szCs w:val="24"/>
          <w:lang w:bidi="fa-IR"/>
        </w:rPr>
        <w:t>”</w:t>
      </w:r>
      <w:r>
        <w:rPr>
          <w:rFonts w:ascii="Noto Naskh Arabic" w:hAnsi="Noto Naskh Arabic" w:cs="Noto Naskh Arabic" w:hint="cs"/>
          <w:sz w:val="24"/>
          <w:szCs w:val="24"/>
          <w:rtl/>
          <w:lang w:bidi="fa-IR"/>
        </w:rPr>
        <w:t xml:space="preserve"> و </w:t>
      </w:r>
      <w:r>
        <w:rPr>
          <w:rFonts w:ascii="Calibri" w:hAnsi="Calibri" w:cs="Calibri"/>
          <w:sz w:val="24"/>
          <w:szCs w:val="24"/>
          <w:lang w:bidi="fa-IR"/>
        </w:rPr>
        <w:t>“</w:t>
      </w:r>
      <w:r>
        <w:rPr>
          <w:rFonts w:ascii="Noto Naskh Arabic" w:hAnsi="Noto Naskh Arabic" w:cs="Noto Naskh Arabic" w:hint="cs"/>
          <w:sz w:val="24"/>
          <w:szCs w:val="24"/>
          <w:rtl/>
          <w:lang w:bidi="fa-IR"/>
        </w:rPr>
        <w:t>ثروت‌آفرین پارسیان</w:t>
      </w:r>
      <w:r>
        <w:rPr>
          <w:rFonts w:ascii="Calibri" w:hAnsi="Calibri" w:cs="Calibri"/>
          <w:sz w:val="24"/>
          <w:szCs w:val="24"/>
          <w:lang w:bidi="fa-IR"/>
        </w:rPr>
        <w:t>”</w:t>
      </w:r>
      <w:r w:rsidR="0018369F">
        <w:rPr>
          <w:rFonts w:ascii="Noto Naskh Arabic" w:hAnsi="Noto Naskh Arabic" w:cs="Noto Naskh Arabic" w:hint="cs"/>
          <w:sz w:val="24"/>
          <w:szCs w:val="24"/>
          <w:rtl/>
          <w:lang w:bidi="fa-IR"/>
        </w:rPr>
        <w:t xml:space="preserve"> به </w:t>
      </w:r>
      <w:r>
        <w:rPr>
          <w:rFonts w:ascii="Noto Naskh Arabic" w:hAnsi="Noto Naskh Arabic" w:cs="Noto Naskh Arabic" w:hint="cs"/>
          <w:sz w:val="24"/>
          <w:szCs w:val="24"/>
          <w:rtl/>
          <w:lang w:bidi="fa-IR"/>
        </w:rPr>
        <w:t>عهده افراد متخصص و تحلیلگران درجه یک بازار بورس است و با تشکیل سبدی متنوع از دارایی‌های مختلف و مدیریت حرفه‌ای آن، ریسک سرمایه‌گذاری در بورس را به حداقل می‌رساند.</w:t>
      </w:r>
    </w:p>
    <w:p w:rsidR="00892306" w:rsidRDefault="003529B9" w:rsidP="00547A4E">
      <w:pPr>
        <w:bidi/>
        <w:jc w:val="both"/>
        <w:rPr>
          <w:rFonts w:ascii="Noto Naskh Arabic" w:hAnsi="Noto Naskh Arabic" w:cs="Noto Naskh Arabic" w:hint="cs"/>
          <w:sz w:val="24"/>
          <w:szCs w:val="24"/>
          <w:rtl/>
          <w:lang w:bidi="fa-IR"/>
        </w:rPr>
      </w:pPr>
      <w:r>
        <w:rPr>
          <w:rFonts w:ascii="Noto Naskh Arabic" w:hAnsi="Noto Naskh Arabic" w:cs="Noto Naskh Arabic" w:hint="cs"/>
          <w:sz w:val="24"/>
          <w:szCs w:val="24"/>
          <w:rtl/>
          <w:lang w:bidi="fa-IR"/>
        </w:rPr>
        <w:t>این صندوق‌ها برای سرمایه‌گذارانی که د</w:t>
      </w:r>
      <w:r w:rsidR="00E876B3">
        <w:rPr>
          <w:rFonts w:ascii="Noto Naskh Arabic" w:hAnsi="Noto Naskh Arabic" w:cs="Noto Naskh Arabic" w:hint="cs"/>
          <w:sz w:val="24"/>
          <w:szCs w:val="24"/>
          <w:rtl/>
          <w:lang w:bidi="fa-IR"/>
        </w:rPr>
        <w:t>انش و زمان کافی برای تحلیل</w:t>
      </w:r>
      <w:r>
        <w:rPr>
          <w:rFonts w:ascii="Noto Naskh Arabic" w:hAnsi="Noto Naskh Arabic" w:cs="Noto Naskh Arabic" w:hint="cs"/>
          <w:sz w:val="24"/>
          <w:szCs w:val="24"/>
          <w:rtl/>
          <w:lang w:bidi="fa-IR"/>
        </w:rPr>
        <w:t xml:space="preserve"> دائمی بازار بورس را ندارند، گزینه مناسبی محسوب می‌شود.</w:t>
      </w:r>
      <w:r w:rsidR="00892306">
        <w:rPr>
          <w:rFonts w:ascii="Noto Naskh Arabic" w:hAnsi="Noto Naskh Arabic" w:cs="Noto Naskh Arabic" w:hint="cs"/>
          <w:sz w:val="24"/>
          <w:szCs w:val="24"/>
          <w:rtl/>
          <w:lang w:bidi="fa-IR"/>
        </w:rPr>
        <w:t xml:space="preserve"> همچنین، امکان فروش واحدهای هریک از این صندوق‌ها و تبدیل آن به وجه نقد در سریع‌ترین زمان ممکن برای سرمایه‌گذاران وجود دارد.</w:t>
      </w:r>
    </w:p>
    <w:p w:rsidR="003529B9" w:rsidRPr="00FC6B14" w:rsidRDefault="003529B9" w:rsidP="00547A4E">
      <w:pPr>
        <w:bidi/>
        <w:jc w:val="both"/>
        <w:rPr>
          <w:rFonts w:ascii="Calibri" w:hAnsi="Calibri" w:cs="Calibri" w:hint="cs"/>
          <w:sz w:val="24"/>
          <w:szCs w:val="24"/>
          <w:rtl/>
          <w:lang w:bidi="fa-IR"/>
        </w:rPr>
      </w:pPr>
      <w:r>
        <w:rPr>
          <w:rFonts w:ascii="Noto Naskh Arabic" w:hAnsi="Noto Naskh Arabic" w:cs="Noto Naskh Arabic" w:hint="cs"/>
          <w:sz w:val="24"/>
          <w:szCs w:val="24"/>
          <w:rtl/>
          <w:lang w:bidi="fa-IR"/>
        </w:rPr>
        <w:t xml:space="preserve">لازم به ذکر است خرید واحدهای </w:t>
      </w:r>
      <w:r w:rsidR="00FC6B14">
        <w:rPr>
          <w:rFonts w:ascii="Calibri" w:hAnsi="Calibri" w:cs="Calibri"/>
          <w:sz w:val="24"/>
          <w:szCs w:val="24"/>
          <w:lang w:bidi="fa-IR"/>
        </w:rPr>
        <w:t>“</w:t>
      </w:r>
      <w:r>
        <w:rPr>
          <w:rFonts w:ascii="Noto Naskh Arabic" w:hAnsi="Noto Naskh Arabic" w:cs="Noto Naskh Arabic" w:hint="cs"/>
          <w:sz w:val="24"/>
          <w:szCs w:val="24"/>
          <w:rtl/>
          <w:lang w:bidi="fa-IR"/>
        </w:rPr>
        <w:t>صندوق زرین پارسیان</w:t>
      </w:r>
      <w:r w:rsidR="00FC6B14">
        <w:rPr>
          <w:rFonts w:ascii="Calibri" w:hAnsi="Calibri" w:cs="Calibri"/>
          <w:sz w:val="24"/>
          <w:szCs w:val="24"/>
          <w:lang w:bidi="fa-IR"/>
        </w:rPr>
        <w:t>”</w:t>
      </w:r>
      <w:r>
        <w:rPr>
          <w:rFonts w:ascii="Noto Naskh Arabic" w:hAnsi="Noto Naskh Arabic" w:cs="Noto Naskh Arabic" w:hint="cs"/>
          <w:sz w:val="24"/>
          <w:szCs w:val="24"/>
          <w:rtl/>
          <w:lang w:bidi="fa-IR"/>
        </w:rPr>
        <w:t xml:space="preserve"> از طریق پرتا</w:t>
      </w:r>
      <w:r w:rsidR="00FC6B14">
        <w:rPr>
          <w:rFonts w:ascii="Noto Naskh Arabic" w:hAnsi="Noto Naskh Arabic" w:cs="Noto Naskh Arabic" w:hint="cs"/>
          <w:sz w:val="24"/>
          <w:szCs w:val="24"/>
          <w:rtl/>
          <w:lang w:bidi="fa-IR"/>
        </w:rPr>
        <w:t xml:space="preserve">ل اختصاصی لوتوس امکان‌پذیر است. </w:t>
      </w:r>
      <w:r w:rsidR="00FC6B14">
        <w:rPr>
          <w:rFonts w:ascii="Calibri" w:hAnsi="Calibri" w:cs="Calibri"/>
          <w:sz w:val="24"/>
          <w:szCs w:val="24"/>
          <w:lang w:bidi="fa-IR"/>
        </w:rPr>
        <w:t>“</w:t>
      </w:r>
      <w:r w:rsidR="00FC6B14" w:rsidRPr="00FC6B14">
        <w:rPr>
          <w:rFonts w:ascii="Noto Naskh Arabic" w:hAnsi="Noto Naskh Arabic" w:cs="Noto Naskh Arabic"/>
          <w:sz w:val="24"/>
          <w:szCs w:val="24"/>
          <w:rtl/>
          <w:lang w:bidi="fa-IR"/>
        </w:rPr>
        <w:t>صندوق ثروت‌آفرین</w:t>
      </w:r>
      <w:r w:rsidR="00FC6B14">
        <w:rPr>
          <w:rFonts w:ascii="Calibri" w:hAnsi="Calibri" w:cs="Calibri"/>
          <w:sz w:val="24"/>
          <w:szCs w:val="24"/>
          <w:lang w:bidi="fa-IR"/>
        </w:rPr>
        <w:t>”</w:t>
      </w:r>
      <w:r w:rsidR="00FC6B14" w:rsidRPr="00FC6B14">
        <w:rPr>
          <w:rFonts w:ascii="Noto Naskh Arabic" w:hAnsi="Noto Naskh Arabic" w:cs="Noto Naskh Arabic"/>
          <w:sz w:val="24"/>
          <w:szCs w:val="24"/>
          <w:rtl/>
          <w:lang w:bidi="fa-IR"/>
        </w:rPr>
        <w:t xml:space="preserve"> نیز بصورت </w:t>
      </w:r>
      <w:r w:rsidR="00FC6B14" w:rsidRPr="00FC6B14">
        <w:rPr>
          <w:rFonts w:ascii="Noto Naskh Arabic" w:hAnsi="Noto Naskh Arabic" w:cs="Noto Naskh Arabic"/>
          <w:sz w:val="24"/>
          <w:szCs w:val="24"/>
          <w:lang w:bidi="fa-IR"/>
        </w:rPr>
        <w:t>ETF</w:t>
      </w:r>
      <w:r w:rsidR="00FC6B14" w:rsidRPr="00FC6B14">
        <w:rPr>
          <w:rFonts w:ascii="Noto Naskh Arabic" w:hAnsi="Noto Naskh Arabic" w:cs="Noto Naskh Arabic"/>
          <w:sz w:val="24"/>
          <w:szCs w:val="24"/>
          <w:rtl/>
          <w:lang w:bidi="fa-IR"/>
        </w:rPr>
        <w:t xml:space="preserve"> در بازار بورس عرضه شده و </w:t>
      </w:r>
      <w:r w:rsidR="00D87728">
        <w:rPr>
          <w:rFonts w:ascii="Noto Naskh Arabic" w:hAnsi="Noto Naskh Arabic" w:cs="Noto Naskh Arabic" w:hint="cs"/>
          <w:sz w:val="24"/>
          <w:szCs w:val="24"/>
          <w:rtl/>
          <w:lang w:bidi="fa-IR"/>
        </w:rPr>
        <w:t xml:space="preserve">می‌توان واحدهای آن‌را </w:t>
      </w:r>
      <w:r w:rsidR="00FC6B14" w:rsidRPr="00FC6B14">
        <w:rPr>
          <w:rFonts w:ascii="Noto Naskh Arabic" w:hAnsi="Noto Naskh Arabic" w:cs="Noto Naskh Arabic"/>
          <w:sz w:val="24"/>
          <w:szCs w:val="24"/>
          <w:rtl/>
          <w:lang w:bidi="fa-IR"/>
        </w:rPr>
        <w:t>از طریق سام</w:t>
      </w:r>
      <w:r w:rsidR="00D87728">
        <w:rPr>
          <w:rFonts w:ascii="Noto Naskh Arabic" w:hAnsi="Noto Naskh Arabic" w:cs="Noto Naskh Arabic"/>
          <w:sz w:val="24"/>
          <w:szCs w:val="24"/>
          <w:rtl/>
          <w:lang w:bidi="fa-IR"/>
        </w:rPr>
        <w:t xml:space="preserve">انه‌های معاملاتی </w:t>
      </w:r>
      <w:r w:rsidR="00D87728">
        <w:rPr>
          <w:rFonts w:ascii="Noto Naskh Arabic" w:hAnsi="Noto Naskh Arabic" w:cs="Noto Naskh Arabic" w:hint="cs"/>
          <w:sz w:val="24"/>
          <w:szCs w:val="24"/>
          <w:rtl/>
          <w:lang w:bidi="fa-IR"/>
        </w:rPr>
        <w:t>خریداری کرد.</w:t>
      </w:r>
    </w:p>
    <w:p w:rsidR="003529B9" w:rsidRPr="00D83163" w:rsidRDefault="003529B9" w:rsidP="003529B9">
      <w:pPr>
        <w:bidi/>
        <w:rPr>
          <w:rFonts w:ascii="Noto Naskh Arabic" w:hAnsi="Noto Naskh Arabic" w:cs="Noto Naskh Arabic" w:hint="cs"/>
          <w:sz w:val="24"/>
          <w:szCs w:val="24"/>
          <w:rtl/>
          <w:lang w:bidi="fa-IR"/>
        </w:rPr>
      </w:pPr>
    </w:p>
    <w:p w:rsidR="00D71410" w:rsidRPr="00227091" w:rsidRDefault="00D71410" w:rsidP="00D71410">
      <w:pPr>
        <w:bidi/>
        <w:rPr>
          <w:rFonts w:ascii="Noto Naskh Arabic" w:hAnsi="Noto Naskh Arabic" w:cs="Noto Naskh Arabic"/>
          <w:sz w:val="24"/>
          <w:szCs w:val="24"/>
          <w:rtl/>
          <w:lang w:bidi="fa-IR"/>
        </w:rPr>
      </w:pPr>
    </w:p>
    <w:sectPr w:rsidR="00D71410" w:rsidRPr="00227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Naskh Arabic">
    <w:panose1 w:val="020B0502040504020204"/>
    <w:charset w:val="00"/>
    <w:family w:val="swiss"/>
    <w:pitch w:val="variable"/>
    <w:sig w:usb0="80002003" w:usb1="80002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4EE"/>
    <w:rsid w:val="000B0DD5"/>
    <w:rsid w:val="000B2F69"/>
    <w:rsid w:val="001543C7"/>
    <w:rsid w:val="0018369F"/>
    <w:rsid w:val="00183AF2"/>
    <w:rsid w:val="00227091"/>
    <w:rsid w:val="00232C73"/>
    <w:rsid w:val="00283C5D"/>
    <w:rsid w:val="00286464"/>
    <w:rsid w:val="003529B9"/>
    <w:rsid w:val="003A4E42"/>
    <w:rsid w:val="00496799"/>
    <w:rsid w:val="00523739"/>
    <w:rsid w:val="00547A4E"/>
    <w:rsid w:val="00554D75"/>
    <w:rsid w:val="00657FEA"/>
    <w:rsid w:val="006B5408"/>
    <w:rsid w:val="00706457"/>
    <w:rsid w:val="0073471F"/>
    <w:rsid w:val="00892306"/>
    <w:rsid w:val="008A49F8"/>
    <w:rsid w:val="008D51A5"/>
    <w:rsid w:val="00916CBA"/>
    <w:rsid w:val="00944771"/>
    <w:rsid w:val="009B71F7"/>
    <w:rsid w:val="00B35F4E"/>
    <w:rsid w:val="00CB39AF"/>
    <w:rsid w:val="00CB7B1C"/>
    <w:rsid w:val="00CE6C83"/>
    <w:rsid w:val="00D71410"/>
    <w:rsid w:val="00D83163"/>
    <w:rsid w:val="00D87728"/>
    <w:rsid w:val="00E429D9"/>
    <w:rsid w:val="00E724EE"/>
    <w:rsid w:val="00E876B3"/>
    <w:rsid w:val="00F20F3C"/>
    <w:rsid w:val="00FC6B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6D458"/>
  <w15:chartTrackingRefBased/>
  <w15:docId w15:val="{B8BF34C0-7557-4A38-9ADF-ED67D8C8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4</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19</cp:revision>
  <dcterms:created xsi:type="dcterms:W3CDTF">2022-09-07T07:41:00Z</dcterms:created>
  <dcterms:modified xsi:type="dcterms:W3CDTF">2022-09-07T11:15:00Z</dcterms:modified>
</cp:coreProperties>
</file>